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9B" w:rsidRPr="0052326B" w:rsidRDefault="0087369B" w:rsidP="0087369B">
      <w:pPr>
        <w:pBdr>
          <w:bottom w:val="single" w:sz="4" w:space="4" w:color="4F81BD"/>
        </w:pBdr>
        <w:suppressAutoHyphens/>
        <w:autoSpaceDE w:val="0"/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3.1.6. Создание профи-парков для подростков из малообеспеченных семей (на базе организаций социального обслуживания населения Новосибирской области) (СФ)</w:t>
      </w:r>
    </w:p>
    <w:p w:rsidR="0087369B" w:rsidRPr="0052326B" w:rsidRDefault="0087369B" w:rsidP="0087369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Профи-парк для подростков из малообеспеченных семей создан на базе </w:t>
      </w:r>
      <w:r w:rsidR="00A27C62"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бюджетного учреждения «Комплексный центр социального обслуживания населения Барабинского района Новосибирской области»</w:t>
      </w: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7369B" w:rsidRPr="0052326B" w:rsidRDefault="0087369B" w:rsidP="0087369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Локальные акты </w:t>
      </w:r>
    </w:p>
    <w:p w:rsidR="0087369B" w:rsidRPr="0052326B" w:rsidRDefault="0087369B" w:rsidP="0087369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Внедрение в деятельность организации новой эффективной практики работы с несовершеннолетними «Профи-парк», новых подходов к профилактике семейного неблагополучия, создающих условия для предотвращения бедности в семье базирует на общих основных подходах. Специфика определяется дополнительными ресурсными возможностями для проведения профориентационной работы с несовершеннолетними. </w:t>
      </w:r>
    </w:p>
    <w:p w:rsidR="00A27C62" w:rsidRPr="0052326B" w:rsidRDefault="00A27C62" w:rsidP="00A27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1E73" w:rsidRDefault="00A27C62" w:rsidP="00A27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Нормативное обеспечение: </w:t>
      </w:r>
    </w:p>
    <w:p w:rsidR="00A27C62" w:rsidRPr="0052326B" w:rsidRDefault="00801E73" w:rsidP="00A27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A27C62"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Правительства Новосибирской области от 24.03.2021 г. № 86-п «Об утверждении региональной программы Новосибирской области «Снижение доли населения с денежными доходами ниже величины прожиточного минимума в Новосибирской области на период до 2030 года»</w:t>
      </w:r>
    </w:p>
    <w:p w:rsidR="00A27C62" w:rsidRPr="0052326B" w:rsidRDefault="00A27C62" w:rsidP="00A27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 министерства труда и социального развития Новосибирской области от 24.07.2020 г. «Об утверждении Комплекса мер по развитию эффективных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2020-2021 годы»</w:t>
      </w:r>
    </w:p>
    <w:p w:rsidR="00A27C62" w:rsidRPr="0052326B" w:rsidRDefault="00A27C62" w:rsidP="00A27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Приказы,  директора МБУ «КЦСОН Барабинского района НСО», регламентирующие деятельность учреждения, направленную на реализацию проекта «Профи-парк для подростков из малообеспеченных семей»</w:t>
      </w:r>
    </w:p>
    <w:p w:rsidR="00A27C62" w:rsidRPr="0052326B" w:rsidRDefault="00A27C62" w:rsidP="00A27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 МБУ «КЦСОН Барабинского района НСО»</w:t>
      </w:r>
    </w:p>
    <w:p w:rsidR="00A27C62" w:rsidRDefault="00A27C62" w:rsidP="00A27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Положение </w:t>
      </w:r>
      <w:r w:rsidR="00801E73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кабинете по профориентации и самоопределению</w:t>
      </w: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1E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несовершеннолетних </w:t>
      </w: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«Профи-парк </w:t>
      </w:r>
      <w:r w:rsidR="00801E73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мире профессий будущего</w:t>
      </w: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801E73" w:rsidRPr="0052326B" w:rsidRDefault="00801E73" w:rsidP="00A27C6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Программа по профориентации и самоопределению</w:t>
      </w: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несовершеннолетних </w:t>
      </w: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«Профи-парк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мире профессий будущего</w:t>
      </w: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(раскрытие личностных возможностей несовершеннолетних»</w:t>
      </w:r>
      <w:proofErr w:type="gramEnd"/>
    </w:p>
    <w:p w:rsidR="00A27C62" w:rsidRPr="0052326B" w:rsidRDefault="0087369B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2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Целью деятельности профи-парка является </w:t>
      </w:r>
      <w:r w:rsidR="00A27C62" w:rsidRPr="0052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успешной социализации в общество несовершеннолетних из малообеспеченных семей, раскрытия их личностных возможностей посредством организации системных мероприятий по формированию мотивации к успеху, навыков трудовой деятельности, самостоятельной жизни. </w:t>
      </w:r>
    </w:p>
    <w:p w:rsidR="0087369B" w:rsidRPr="0052326B" w:rsidRDefault="0087369B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Задачи: </w:t>
      </w:r>
    </w:p>
    <w:p w:rsidR="004301B7" w:rsidRPr="0052326B" w:rsidRDefault="004301B7" w:rsidP="004301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Создание просветительского и профессионально-ориентированного пространства, организация деятельности локаций различной тематической направленности для реализации мероприятий проекта.</w:t>
      </w:r>
    </w:p>
    <w:p w:rsidR="004301B7" w:rsidRPr="0052326B" w:rsidRDefault="004301B7" w:rsidP="004301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Проведение </w:t>
      </w:r>
      <w:proofErr w:type="spellStart"/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профориентационной</w:t>
      </w:r>
      <w:proofErr w:type="spellEnd"/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диагностики, определение образовательной траектории несовершеннолетних целевой группы.</w:t>
      </w:r>
    </w:p>
    <w:p w:rsidR="004301B7" w:rsidRPr="0052326B" w:rsidRDefault="004301B7" w:rsidP="004301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Организация и проведение индивидуальных и групповых занятий с участниками проекта с применением инновационных технологий, направленных на мотивирование к саморазвитию, осознанию своих склонностей к будущей профессии.</w:t>
      </w:r>
    </w:p>
    <w:p w:rsidR="0087369B" w:rsidRPr="0052326B" w:rsidRDefault="004301B7" w:rsidP="004301B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4. Развитие у несовершеннолетних познавательного интереса, содействие гармоничному развитию и профессиональному самоопределению личности, создание условий для выбора профессии с учетом их интересов и склонностей.</w:t>
      </w:r>
    </w:p>
    <w:p w:rsidR="004301B7" w:rsidRPr="0052326B" w:rsidRDefault="004301B7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7369B" w:rsidRPr="0052326B" w:rsidRDefault="0087369B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Описание фактической деятельности </w:t>
      </w:r>
    </w:p>
    <w:p w:rsidR="009D23F5" w:rsidRDefault="004301B7" w:rsidP="001B227B">
      <w:pPr>
        <w:pStyle w:val="a5"/>
        <w:ind w:left="0" w:firstLine="851"/>
        <w:jc w:val="both"/>
        <w:rPr>
          <w:lang w:eastAsia="ru-RU"/>
        </w:rPr>
      </w:pPr>
      <w:proofErr w:type="gramStart"/>
      <w:r w:rsidRPr="0052326B">
        <w:t xml:space="preserve">В настоящее время проведено тестирование несовершеннолетних с применением </w:t>
      </w:r>
      <w:proofErr w:type="spellStart"/>
      <w:r w:rsidRPr="0052326B">
        <w:t>Профориен</w:t>
      </w:r>
      <w:r w:rsidR="0022751A">
        <w:t>тационного</w:t>
      </w:r>
      <w:proofErr w:type="spellEnd"/>
      <w:r w:rsidR="0022751A">
        <w:t xml:space="preserve"> теста «ПРОФИТИП», - </w:t>
      </w:r>
      <w:r w:rsidR="00CB2B42">
        <w:t>180</w:t>
      </w:r>
      <w:r w:rsidRPr="0052326B">
        <w:t xml:space="preserve"> чел,</w:t>
      </w:r>
      <w:r w:rsidR="0022751A">
        <w:t xml:space="preserve"> из них 2</w:t>
      </w:r>
      <w:r w:rsidR="001B227B" w:rsidRPr="0052326B">
        <w:t xml:space="preserve"> чел. - воспитанни</w:t>
      </w:r>
      <w:r w:rsidR="0022751A">
        <w:t>ки</w:t>
      </w:r>
      <w:r w:rsidR="001B227B" w:rsidRPr="0052326B">
        <w:t xml:space="preserve"> </w:t>
      </w:r>
      <w:r w:rsidR="001B227B" w:rsidRPr="0052326B">
        <w:rPr>
          <w:lang w:eastAsia="ru-RU"/>
        </w:rPr>
        <w:t>филиала «Отделение социальной реабилитации для несовершеннолетних»</w:t>
      </w:r>
      <w:r w:rsidR="00E632AF" w:rsidRPr="0052326B">
        <w:rPr>
          <w:lang w:eastAsia="ru-RU"/>
        </w:rPr>
        <w:t>, осуществлен сбор информации о несовершеннолетних в части умения выбирать профессию согласно своим умственным, физическим возможностям,</w:t>
      </w:r>
      <w:r w:rsidR="001B227B" w:rsidRPr="0052326B">
        <w:rPr>
          <w:lang w:eastAsia="ru-RU"/>
        </w:rPr>
        <w:t xml:space="preserve"> </w:t>
      </w:r>
      <w:r w:rsidRPr="0052326B">
        <w:t xml:space="preserve">произведен отбор несовершеннолетних для </w:t>
      </w:r>
      <w:r w:rsidR="0087369B" w:rsidRPr="0052326B">
        <w:t xml:space="preserve"> </w:t>
      </w:r>
      <w:r w:rsidR="00973E6C" w:rsidRPr="0052326B">
        <w:t xml:space="preserve">обучения навыкам </w:t>
      </w:r>
      <w:r w:rsidR="00973E6C" w:rsidRPr="0052326B">
        <w:rPr>
          <w:lang w:eastAsia="ru-RU"/>
        </w:rPr>
        <w:t xml:space="preserve">создания динамических виртуальных объектов, которые могут передвигаться, общаться между собой и взаимодействовать </w:t>
      </w:r>
      <w:proofErr w:type="spellStart"/>
      <w:r w:rsidR="00973E6C" w:rsidRPr="0052326B">
        <w:rPr>
          <w:lang w:eastAsia="ru-RU"/>
        </w:rPr>
        <w:t>c</w:t>
      </w:r>
      <w:proofErr w:type="spellEnd"/>
      <w:r w:rsidR="00973E6C" w:rsidRPr="0052326B">
        <w:rPr>
          <w:lang w:eastAsia="ru-RU"/>
        </w:rPr>
        <w:t xml:space="preserve"> субъектом, погруженным</w:t>
      </w:r>
      <w:proofErr w:type="gramEnd"/>
      <w:r w:rsidR="00973E6C" w:rsidRPr="0052326B">
        <w:rPr>
          <w:lang w:eastAsia="ru-RU"/>
        </w:rPr>
        <w:t xml:space="preserve"> в виртуальную среду, мероприятие направлено на формирование у подростков навыков проектной деятельности.</w:t>
      </w:r>
      <w:r w:rsidR="00654EC1">
        <w:rPr>
          <w:lang w:eastAsia="ru-RU"/>
        </w:rPr>
        <w:t xml:space="preserve"> </w:t>
      </w:r>
      <w:r w:rsidR="00973E6C" w:rsidRPr="0052326B">
        <w:rPr>
          <w:lang w:eastAsia="ru-RU"/>
        </w:rPr>
        <w:t xml:space="preserve">В </w:t>
      </w:r>
      <w:r w:rsidR="0022751A">
        <w:rPr>
          <w:lang w:eastAsia="ru-RU"/>
        </w:rPr>
        <w:t xml:space="preserve">июне </w:t>
      </w:r>
      <w:r w:rsidR="00973E6C" w:rsidRPr="0052326B">
        <w:rPr>
          <w:lang w:eastAsia="ru-RU"/>
        </w:rPr>
        <w:t>2021 специалист, ответственный за указанное мероприятие про</w:t>
      </w:r>
      <w:r w:rsidR="0022751A">
        <w:rPr>
          <w:lang w:eastAsia="ru-RU"/>
        </w:rPr>
        <w:t>шел</w:t>
      </w:r>
      <w:r w:rsidR="00973E6C" w:rsidRPr="0052326B">
        <w:rPr>
          <w:lang w:eastAsia="ru-RU"/>
        </w:rPr>
        <w:t xml:space="preserve"> обучение на платформе </w:t>
      </w:r>
      <w:r w:rsidR="00973E6C" w:rsidRPr="0052326B">
        <w:rPr>
          <w:lang w:val="en-US" w:eastAsia="ru-RU"/>
        </w:rPr>
        <w:t>VARVIN</w:t>
      </w:r>
      <w:r w:rsidR="00973E6C" w:rsidRPr="0052326B">
        <w:rPr>
          <w:lang w:eastAsia="ru-RU"/>
        </w:rPr>
        <w:t xml:space="preserve">. Обучение организовано министерством труда и социального развития Новосибирской области удаленно, посредством </w:t>
      </w:r>
      <w:r w:rsidR="00973E6C" w:rsidRPr="0052326B">
        <w:rPr>
          <w:lang w:val="en-US" w:eastAsia="ru-RU"/>
        </w:rPr>
        <w:t>ZOOM</w:t>
      </w:r>
      <w:r w:rsidR="00973E6C" w:rsidRPr="0052326B">
        <w:rPr>
          <w:lang w:eastAsia="ru-RU"/>
        </w:rPr>
        <w:t xml:space="preserve">. </w:t>
      </w:r>
    </w:p>
    <w:p w:rsidR="009D23F5" w:rsidRDefault="00D14322" w:rsidP="001B227B">
      <w:pPr>
        <w:pStyle w:val="a5"/>
        <w:ind w:left="0" w:firstLine="851"/>
        <w:jc w:val="both"/>
        <w:rPr>
          <w:lang w:eastAsia="ru-RU"/>
        </w:rPr>
      </w:pPr>
      <w:r>
        <w:rPr>
          <w:lang w:eastAsia="ru-RU"/>
        </w:rPr>
        <w:t>58</w:t>
      </w:r>
      <w:r w:rsidR="00654EC1">
        <w:rPr>
          <w:lang w:eastAsia="ru-RU"/>
        </w:rPr>
        <w:t xml:space="preserve"> подрост</w:t>
      </w:r>
      <w:r w:rsidR="009D23F5">
        <w:rPr>
          <w:lang w:eastAsia="ru-RU"/>
        </w:rPr>
        <w:t>к</w:t>
      </w:r>
      <w:r>
        <w:rPr>
          <w:lang w:eastAsia="ru-RU"/>
        </w:rPr>
        <w:t>ов</w:t>
      </w:r>
      <w:r w:rsidR="00654EC1">
        <w:rPr>
          <w:lang w:eastAsia="ru-RU"/>
        </w:rPr>
        <w:t xml:space="preserve"> прослушал</w:t>
      </w:r>
      <w:r w:rsidR="009D23F5">
        <w:rPr>
          <w:lang w:eastAsia="ru-RU"/>
        </w:rPr>
        <w:t>и</w:t>
      </w:r>
      <w:r w:rsidR="00654EC1">
        <w:rPr>
          <w:lang w:eastAsia="ru-RU"/>
        </w:rPr>
        <w:t xml:space="preserve"> теорию создания виртуальной среды на платформе </w:t>
      </w:r>
      <w:r w:rsidR="00654EC1" w:rsidRPr="0052326B">
        <w:rPr>
          <w:lang w:eastAsia="ru-RU"/>
        </w:rPr>
        <w:t xml:space="preserve"> </w:t>
      </w:r>
      <w:r w:rsidR="00654EC1" w:rsidRPr="0052326B">
        <w:rPr>
          <w:lang w:val="en-US" w:eastAsia="ru-RU"/>
        </w:rPr>
        <w:t>VARVIN</w:t>
      </w:r>
      <w:r w:rsidR="00654EC1">
        <w:rPr>
          <w:lang w:eastAsia="ru-RU"/>
        </w:rPr>
        <w:t xml:space="preserve">, </w:t>
      </w:r>
      <w:r w:rsidR="009D23F5">
        <w:rPr>
          <w:lang w:eastAsia="ru-RU"/>
        </w:rPr>
        <w:t xml:space="preserve">24 </w:t>
      </w:r>
      <w:r w:rsidR="00654EC1">
        <w:rPr>
          <w:lang w:eastAsia="ru-RU"/>
        </w:rPr>
        <w:t>освоил</w:t>
      </w:r>
      <w:r w:rsidR="009D23F5">
        <w:rPr>
          <w:lang w:eastAsia="ru-RU"/>
        </w:rPr>
        <w:t>и</w:t>
      </w:r>
      <w:r w:rsidR="00654EC1">
        <w:rPr>
          <w:lang w:eastAsia="ru-RU"/>
        </w:rPr>
        <w:t xml:space="preserve"> навыки размещения простейших объектов</w:t>
      </w:r>
      <w:r w:rsidR="000C41BB">
        <w:rPr>
          <w:lang w:eastAsia="ru-RU"/>
        </w:rPr>
        <w:t xml:space="preserve"> на сцене</w:t>
      </w:r>
      <w:r w:rsidR="00654EC1">
        <w:rPr>
          <w:lang w:eastAsia="ru-RU"/>
        </w:rPr>
        <w:t xml:space="preserve"> в виртуальной среде.</w:t>
      </w:r>
    </w:p>
    <w:p w:rsidR="000C41BB" w:rsidRDefault="00654EC1" w:rsidP="000C41BB">
      <w:pPr>
        <w:pStyle w:val="a5"/>
        <w:ind w:left="0" w:firstLine="851"/>
        <w:jc w:val="both"/>
        <w:rPr>
          <w:lang w:eastAsia="ru-RU"/>
        </w:rPr>
      </w:pPr>
      <w:r>
        <w:rPr>
          <w:lang w:eastAsia="ru-RU"/>
        </w:rPr>
        <w:t>Проведен</w:t>
      </w:r>
      <w:r w:rsidR="00801E73">
        <w:rPr>
          <w:lang w:eastAsia="ru-RU"/>
        </w:rPr>
        <w:t>ы</w:t>
      </w:r>
      <w:r>
        <w:rPr>
          <w:lang w:eastAsia="ru-RU"/>
        </w:rPr>
        <w:t xml:space="preserve"> индивидуальн</w:t>
      </w:r>
      <w:r w:rsidR="00801E73">
        <w:rPr>
          <w:lang w:eastAsia="ru-RU"/>
        </w:rPr>
        <w:t>ые</w:t>
      </w:r>
      <w:r>
        <w:rPr>
          <w:lang w:eastAsia="ru-RU"/>
        </w:rPr>
        <w:t xml:space="preserve"> заняти</w:t>
      </w:r>
      <w:r w:rsidR="00801E73">
        <w:rPr>
          <w:lang w:eastAsia="ru-RU"/>
        </w:rPr>
        <w:t>я</w:t>
      </w:r>
      <w:r>
        <w:rPr>
          <w:lang w:eastAsia="ru-RU"/>
        </w:rPr>
        <w:t xml:space="preserve"> с несовершеннолетним</w:t>
      </w:r>
      <w:r w:rsidR="00801E73">
        <w:rPr>
          <w:lang w:eastAsia="ru-RU"/>
        </w:rPr>
        <w:t>и</w:t>
      </w:r>
      <w:r>
        <w:rPr>
          <w:lang w:eastAsia="ru-RU"/>
        </w:rPr>
        <w:t xml:space="preserve"> 9</w:t>
      </w:r>
      <w:r w:rsidR="00801E73">
        <w:rPr>
          <w:lang w:eastAsia="ru-RU"/>
        </w:rPr>
        <w:t>-10</w:t>
      </w:r>
      <w:r>
        <w:rPr>
          <w:lang w:eastAsia="ru-RU"/>
        </w:rPr>
        <w:t xml:space="preserve"> класс</w:t>
      </w:r>
      <w:r w:rsidR="00801E73">
        <w:rPr>
          <w:lang w:eastAsia="ru-RU"/>
        </w:rPr>
        <w:t>ов</w:t>
      </w:r>
      <w:r>
        <w:rPr>
          <w:lang w:eastAsia="ru-RU"/>
        </w:rPr>
        <w:t xml:space="preserve">, </w:t>
      </w:r>
      <w:r w:rsidR="00F07612">
        <w:rPr>
          <w:lang w:eastAsia="ru-RU"/>
        </w:rPr>
        <w:t xml:space="preserve">с применением </w:t>
      </w:r>
      <w:r w:rsidR="00232DF2">
        <w:rPr>
          <w:lang w:eastAsia="ru-RU"/>
        </w:rPr>
        <w:t>видео</w:t>
      </w:r>
      <w:r w:rsidR="000C41BB">
        <w:rPr>
          <w:lang w:eastAsia="ru-RU"/>
        </w:rPr>
        <w:t xml:space="preserve"> </w:t>
      </w:r>
      <w:r w:rsidR="00232DF2">
        <w:rPr>
          <w:lang w:eastAsia="ru-RU"/>
        </w:rPr>
        <w:t xml:space="preserve">занятий «ПСИФОРА» для получения </w:t>
      </w:r>
      <w:r w:rsidR="00F07612">
        <w:rPr>
          <w:lang w:eastAsia="ru-RU"/>
        </w:rPr>
        <w:t>навыков борьбы со страхом и стрессом</w:t>
      </w:r>
      <w:r w:rsidR="00232DF2">
        <w:rPr>
          <w:lang w:eastAsia="ru-RU"/>
        </w:rPr>
        <w:t>.</w:t>
      </w:r>
      <w:r w:rsidR="00F07612">
        <w:rPr>
          <w:lang w:eastAsia="ru-RU"/>
        </w:rPr>
        <w:t xml:space="preserve"> </w:t>
      </w:r>
      <w:r w:rsidR="000C41BB">
        <w:rPr>
          <w:lang w:eastAsia="ru-RU"/>
        </w:rPr>
        <w:t xml:space="preserve">После занятий подростки отмечали, что навыки борьбы со страхом и стрессом, которые приведены в видео занятиях простые, но эффективные, возможно применение в домашних условиях и в школе, нет необходимости прибегать к чьей-либо помощи, можно самому применить на практике. </w:t>
      </w:r>
    </w:p>
    <w:p w:rsidR="000C41BB" w:rsidRDefault="000C41BB" w:rsidP="000C41BB">
      <w:pPr>
        <w:pStyle w:val="a5"/>
        <w:ind w:left="0" w:firstLine="851"/>
        <w:jc w:val="both"/>
        <w:rPr>
          <w:lang w:eastAsia="ru-RU"/>
        </w:rPr>
      </w:pPr>
      <w:r w:rsidRPr="0052326B">
        <w:rPr>
          <w:lang w:eastAsia="ru-RU"/>
        </w:rPr>
        <w:t>Игровые материалы, полученные в рамках национального проекта «Демография» применяются в филиале «Отделение социальной реабилитации для несовершеннолетних»</w:t>
      </w:r>
      <w:r>
        <w:rPr>
          <w:lang w:eastAsia="ru-RU"/>
        </w:rPr>
        <w:t xml:space="preserve"> при проведении занятий по профориентации. Также проведено групповое занятие с применением игрового материала «Монетизация» с подростками МБОУ СОШ №2. В игре присутствовали 7 подростков.</w:t>
      </w:r>
      <w:r w:rsidRPr="0052326B">
        <w:rPr>
          <w:lang w:eastAsia="ru-RU"/>
        </w:rPr>
        <w:t xml:space="preserve"> </w:t>
      </w:r>
    </w:p>
    <w:p w:rsidR="001B227B" w:rsidRDefault="001B227B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работе «Профи-парка» размещена на официальном сайте учреждения, на стенде  в холле учреждения, в </w:t>
      </w:r>
      <w:proofErr w:type="spellStart"/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ак</w:t>
      </w:r>
      <w:r w:rsidR="0022751A">
        <w:rPr>
          <w:rFonts w:ascii="Times New Roman" w:eastAsia="Times New Roman" w:hAnsi="Times New Roman" w:cs="Times New Roman"/>
          <w:sz w:val="24"/>
          <w:szCs w:val="24"/>
          <w:lang w:eastAsia="ar-SA"/>
        </w:rPr>
        <w:t>каунте</w:t>
      </w:r>
      <w:proofErr w:type="spellEnd"/>
      <w:r w:rsidR="002275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учреждения «В контакте». </w:t>
      </w:r>
      <w:r w:rsidR="00E632AF"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об открытии Мобильного класса виртуальной реальности EDUBLOCK (VR-3), программа по профориентации и самоопределению несовершеннолетних «Профи-парк в мире профессий будущего» предоставлена в отдел образования администрации Барабинского района НСО.</w:t>
      </w:r>
      <w:r w:rsidR="000C4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информация о проведенных мероприятиях размещена на официальном сайте администрации Барабинского района Новосибирской области.</w:t>
      </w:r>
    </w:p>
    <w:p w:rsidR="00274FE7" w:rsidRDefault="0087369B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с применением новых подходов к профилактике семейного неблагополучия, создающих условия для предотвращения бедности в семье и профилактику воспроизводства бедности среди детей из малоимущих семей, </w:t>
      </w:r>
      <w:proofErr w:type="spellStart"/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профориентационными</w:t>
      </w:r>
      <w:proofErr w:type="spellEnd"/>
      <w:r w:rsidRPr="005232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мероприятиями охвачено </w:t>
      </w:r>
      <w:r w:rsidR="00CB2B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180</w:t>
      </w:r>
      <w:r w:rsidR="002275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5232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несовершеннолетних</w:t>
      </w:r>
      <w:r w:rsidRPr="005232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 w:rsidR="000C4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63B1" w:rsidRDefault="000C41BB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Категории семей, из которых несовершеннолетние </w:t>
      </w:r>
      <w:r w:rsidR="005A63B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приняли участие в мероприятиях по профориентации и самоопределению:</w:t>
      </w:r>
    </w:p>
    <w:p w:rsidR="00274FE7" w:rsidRDefault="005A63B1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74FE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малообеспеченная семья</w:t>
      </w:r>
    </w:p>
    <w:p w:rsidR="00274FE7" w:rsidRDefault="00274FE7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многодетная семья</w:t>
      </w:r>
    </w:p>
    <w:p w:rsidR="00274FE7" w:rsidRDefault="00274FE7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социально опасное положение в семье</w:t>
      </w:r>
    </w:p>
    <w:p w:rsidR="00274FE7" w:rsidRDefault="00274FE7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семья на профилактическом учете в ОПБД</w:t>
      </w:r>
    </w:p>
    <w:p w:rsidR="00274FE7" w:rsidRDefault="00274FE7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испытывающие трудности в социальной адаптации</w:t>
      </w:r>
    </w:p>
    <w:p w:rsidR="000C41BB" w:rsidRPr="000C41BB" w:rsidRDefault="00274FE7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семья в трудной жизненной ситуации</w:t>
      </w:r>
      <w:r w:rsidR="005A6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7369B" w:rsidRPr="0052326B" w:rsidRDefault="0087369B" w:rsidP="000C4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2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87369B" w:rsidRPr="0087369B" w:rsidRDefault="0087369B" w:rsidP="0087369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369B" w:rsidRPr="0087369B" w:rsidRDefault="0087369B" w:rsidP="0087369B">
      <w:pPr>
        <w:suppressAutoHyphens/>
        <w:autoSpaceDE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A7D95" w:rsidRPr="00EA7D95" w:rsidRDefault="00EA7D95" w:rsidP="00EA7D9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ED7" w:rsidRDefault="003B7ED7" w:rsidP="00B65B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65B83" w:rsidRPr="00B65B83" w:rsidRDefault="00B65B83" w:rsidP="00B65B83">
      <w:pPr>
        <w:widowControl w:val="0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83" w:rsidRDefault="00B65B83" w:rsidP="00B65B83">
      <w:pPr>
        <w:spacing w:after="0" w:line="240" w:lineRule="auto"/>
        <w:rPr>
          <w:rFonts w:ascii="Times New Roman" w:hAnsi="Times New Roman" w:cs="Times New Roman"/>
        </w:rPr>
      </w:pPr>
    </w:p>
    <w:p w:rsidR="00B65B83" w:rsidRDefault="00B65B83" w:rsidP="00B65B83">
      <w:pPr>
        <w:spacing w:after="0" w:line="240" w:lineRule="auto"/>
        <w:rPr>
          <w:rFonts w:ascii="Times New Roman" w:hAnsi="Times New Roman" w:cs="Times New Roman"/>
        </w:rPr>
        <w:sectPr w:rsidR="00B65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5B83" w:rsidRPr="00157D9E" w:rsidRDefault="00B65B83" w:rsidP="00B65B83">
      <w:pPr>
        <w:pStyle w:val="a3"/>
      </w:pPr>
      <w:r w:rsidRPr="00157D9E">
        <w:lastRenderedPageBreak/>
        <w:t>Мероприятие: Проведение и участие в обучающих мероприятиях</w:t>
      </w:r>
      <w:r>
        <w:t>, семинарах, конференциях</w:t>
      </w:r>
      <w:r w:rsidRPr="00157D9E">
        <w:t xml:space="preserve"> </w:t>
      </w:r>
    </w:p>
    <w:p w:rsidR="00B65B83" w:rsidRPr="00BF3C75" w:rsidRDefault="00F92C4B" w:rsidP="00B65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C4B">
        <w:rPr>
          <w:rFonts w:ascii="Times New Roman" w:hAnsi="Times New Roman" w:cs="Times New Roman"/>
          <w:sz w:val="20"/>
          <w:szCs w:val="20"/>
        </w:rPr>
        <w:t xml:space="preserve">В </w:t>
      </w:r>
      <w:r w:rsidR="0022751A">
        <w:rPr>
          <w:rFonts w:ascii="Times New Roman" w:hAnsi="Times New Roman" w:cs="Times New Roman"/>
          <w:sz w:val="20"/>
          <w:szCs w:val="20"/>
        </w:rPr>
        <w:t>июне 2021</w:t>
      </w:r>
      <w:r w:rsidRPr="00F92C4B">
        <w:rPr>
          <w:rFonts w:ascii="Times New Roman" w:hAnsi="Times New Roman" w:cs="Times New Roman"/>
          <w:sz w:val="20"/>
          <w:szCs w:val="20"/>
        </w:rPr>
        <w:t xml:space="preserve"> специалист, ответственный за указанное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 (Жарцева Наталья Борисовна - заместитель директора МБУ «КЦСОН Барабинского района НСО») </w:t>
      </w:r>
      <w:r w:rsidRPr="00F92C4B">
        <w:rPr>
          <w:rFonts w:ascii="Times New Roman" w:hAnsi="Times New Roman" w:cs="Times New Roman"/>
          <w:sz w:val="20"/>
          <w:szCs w:val="20"/>
        </w:rPr>
        <w:t xml:space="preserve"> про</w:t>
      </w:r>
      <w:r w:rsidR="0022751A">
        <w:rPr>
          <w:rFonts w:ascii="Times New Roman" w:hAnsi="Times New Roman" w:cs="Times New Roman"/>
          <w:sz w:val="20"/>
          <w:szCs w:val="20"/>
        </w:rPr>
        <w:t>шла</w:t>
      </w:r>
      <w:r w:rsidRPr="00F92C4B">
        <w:rPr>
          <w:rFonts w:ascii="Times New Roman" w:hAnsi="Times New Roman" w:cs="Times New Roman"/>
          <w:sz w:val="20"/>
          <w:szCs w:val="20"/>
        </w:rPr>
        <w:t xml:space="preserve"> обучение на платформе VARVIN. Обучение организовано министерством труда и социального развития Новосибирской области удаленно, посредством ZOOM.</w:t>
      </w:r>
    </w:p>
    <w:p w:rsidR="00B65B83" w:rsidRPr="00BF3C75" w:rsidRDefault="00B65B83" w:rsidP="00B65B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B83" w:rsidRPr="00BF3C75" w:rsidRDefault="00B65B83" w:rsidP="00B65B83"/>
    <w:p w:rsidR="00B65B83" w:rsidRPr="00D2596D" w:rsidRDefault="00B65B83" w:rsidP="00B65B83">
      <w:pPr>
        <w:pBdr>
          <w:bottom w:val="single" w:sz="4" w:space="4" w:color="4F81BD"/>
        </w:pBdr>
        <w:suppressAutoHyphens/>
        <w:autoSpaceDE w:val="0"/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ar-SA"/>
        </w:rPr>
      </w:pPr>
      <w:r w:rsidRPr="00D2596D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ar-SA"/>
        </w:rPr>
        <w:t>ИНФОРМАЦИЯ О ПРЕДСТАВЛЕННОСТИ ДЕЯТЕЛЬНОСТИ ПО КОМПЛЕКСУ МЕР В СМИ</w:t>
      </w:r>
    </w:p>
    <w:p w:rsidR="00B65B83" w:rsidRPr="00D2596D" w:rsidRDefault="00B65B83" w:rsidP="00B65B8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/>
      </w:tblPr>
      <w:tblGrid>
        <w:gridCol w:w="534"/>
        <w:gridCol w:w="2835"/>
        <w:gridCol w:w="3997"/>
        <w:gridCol w:w="1985"/>
      </w:tblGrid>
      <w:tr w:rsidR="00B65B83" w:rsidRPr="00D2596D" w:rsidTr="003741A9">
        <w:tc>
          <w:tcPr>
            <w:tcW w:w="534" w:type="dxa"/>
            <w:shd w:val="clear" w:color="auto" w:fill="auto"/>
            <w:vAlign w:val="center"/>
          </w:tcPr>
          <w:p w:rsidR="00B65B83" w:rsidRPr="00D2596D" w:rsidRDefault="00B65B8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2596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5B83" w:rsidRPr="00D2596D" w:rsidRDefault="00B65B8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2596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Публикации печатных изданий (наименование издания/статьи, выходные данные издания)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B65B83" w:rsidRPr="00D2596D" w:rsidRDefault="00B65B8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2596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Публикации на интернет ресурсах</w:t>
            </w:r>
          </w:p>
          <w:p w:rsidR="00B65B83" w:rsidRPr="00D2596D" w:rsidRDefault="00B65B8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2596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(форма представления, адрес сайта</w:t>
            </w:r>
          </w:p>
          <w:p w:rsidR="00B65B83" w:rsidRPr="00D2596D" w:rsidRDefault="00B65B8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2596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(активная ссылка)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B83" w:rsidRPr="00D2596D" w:rsidRDefault="00B65B8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2596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Другое</w:t>
            </w:r>
          </w:p>
        </w:tc>
      </w:tr>
      <w:tr w:rsidR="00B65B83" w:rsidRPr="00D2596D" w:rsidTr="003741A9">
        <w:tc>
          <w:tcPr>
            <w:tcW w:w="534" w:type="dxa"/>
            <w:shd w:val="clear" w:color="auto" w:fill="auto"/>
            <w:vAlign w:val="center"/>
          </w:tcPr>
          <w:p w:rsidR="00B65B83" w:rsidRPr="00D2596D" w:rsidRDefault="00F92C4B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5B83" w:rsidRPr="00D2596D" w:rsidRDefault="00B65B8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F92C4B" w:rsidRDefault="00F92C4B" w:rsidP="003741A9">
            <w:pPr>
              <w:spacing w:after="0" w:line="240" w:lineRule="auto"/>
              <w:jc w:val="center"/>
            </w:pPr>
            <w:r>
              <w:t xml:space="preserve">Вкладка на официальном сайте учреждения, адрес сайта </w:t>
            </w:r>
            <w:proofErr w:type="spellStart"/>
            <w:r w:rsidRPr="00F92C4B">
              <w:t>kcsonbr.ru</w:t>
            </w:r>
            <w:proofErr w:type="spellEnd"/>
            <w:r>
              <w:t xml:space="preserve">, вкладка размещена: </w:t>
            </w:r>
          </w:p>
          <w:p w:rsidR="00B65B83" w:rsidRPr="00D2596D" w:rsidRDefault="005C439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hyperlink r:id="rId4" w:tgtFrame="_blank" w:history="1">
              <w:r w:rsidR="00F92C4B">
                <w:rPr>
                  <w:rStyle w:val="a6"/>
                  <w:rFonts w:ascii="Arial" w:hAnsi="Arial" w:cs="Arial"/>
                  <w:color w:val="005BD1"/>
                  <w:sz w:val="19"/>
                  <w:szCs w:val="19"/>
                  <w:shd w:val="clear" w:color="auto" w:fill="FFFFFF"/>
                </w:rPr>
                <w:t>http://kcsonbr.ru/page.php?level=1&amp;id_level_1=26</w:t>
              </w:r>
            </w:hyperlink>
          </w:p>
        </w:tc>
        <w:tc>
          <w:tcPr>
            <w:tcW w:w="1985" w:type="dxa"/>
            <w:shd w:val="clear" w:color="auto" w:fill="auto"/>
            <w:vAlign w:val="center"/>
          </w:tcPr>
          <w:p w:rsidR="00B65B83" w:rsidRPr="00274FE7" w:rsidRDefault="00274FE7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4FE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стенд в холле учреждения</w:t>
            </w:r>
          </w:p>
        </w:tc>
      </w:tr>
      <w:tr w:rsidR="00B65B83" w:rsidRPr="00D2596D" w:rsidTr="003741A9">
        <w:tc>
          <w:tcPr>
            <w:tcW w:w="534" w:type="dxa"/>
            <w:shd w:val="clear" w:color="auto" w:fill="auto"/>
            <w:vAlign w:val="center"/>
          </w:tcPr>
          <w:p w:rsidR="00B65B83" w:rsidRPr="00D2596D" w:rsidRDefault="00274FE7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5B83" w:rsidRPr="00D2596D" w:rsidRDefault="00B65B8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B65B83" w:rsidRDefault="00274FE7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74FE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Раздел «Новости», сайт администрации Барабинского района Новосибирской области </w:t>
            </w:r>
          </w:p>
          <w:p w:rsidR="00274FE7" w:rsidRDefault="005C439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hyperlink r:id="rId5" w:history="1">
              <w:r w:rsidR="00274FE7" w:rsidRPr="00457F28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ar-SA"/>
                </w:rPr>
                <w:t>http://admbaraba.nso.ru/news/4492</w:t>
              </w:r>
            </w:hyperlink>
          </w:p>
          <w:p w:rsidR="00274FE7" w:rsidRDefault="005C439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hyperlink r:id="rId6" w:history="1">
              <w:r w:rsidR="00274FE7" w:rsidRPr="00457F28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ar-SA"/>
                </w:rPr>
                <w:t>http://admbaraba.nso.ru/news/4446</w:t>
              </w:r>
            </w:hyperlink>
          </w:p>
          <w:p w:rsidR="00274FE7" w:rsidRPr="00274FE7" w:rsidRDefault="00274FE7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65B83" w:rsidRPr="00D2596D" w:rsidRDefault="00B65B83" w:rsidP="00374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274FE7" w:rsidRDefault="00274FE7" w:rsidP="00274FE7">
      <w:pPr>
        <w:pBdr>
          <w:bottom w:val="single" w:sz="4" w:space="4" w:color="4F81BD"/>
        </w:pBdr>
        <w:suppressAutoHyphens/>
        <w:autoSpaceDE w:val="0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ar-SA"/>
        </w:rPr>
      </w:pPr>
    </w:p>
    <w:p w:rsidR="00B65B83" w:rsidRPr="00EB3E76" w:rsidRDefault="00B65B83" w:rsidP="00274FE7">
      <w:pPr>
        <w:pBdr>
          <w:bottom w:val="single" w:sz="4" w:space="4" w:color="4F81BD"/>
        </w:pBdr>
        <w:suppressAutoHyphens/>
        <w:autoSpaceDE w:val="0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ar-SA"/>
        </w:rPr>
      </w:pPr>
      <w:r w:rsidRPr="00EB3E76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ar-SA"/>
        </w:rPr>
        <w:t>Анализ охвата мероприятиями Комплекса мер муниципальных образований (территориальный охват – по месту проживания получателей услуг )</w:t>
      </w:r>
    </w:p>
    <w:p w:rsidR="00B65B83" w:rsidRDefault="00B65B83" w:rsidP="00B65B83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402"/>
      </w:tblGrid>
      <w:tr w:rsidR="00EA7D95" w:rsidRPr="00EA7D95" w:rsidTr="00257901">
        <w:trPr>
          <w:trHeight w:val="274"/>
        </w:trPr>
        <w:tc>
          <w:tcPr>
            <w:tcW w:w="6771" w:type="dxa"/>
            <w:shd w:val="clear" w:color="auto" w:fill="auto"/>
          </w:tcPr>
          <w:p w:rsidR="00EA7D95" w:rsidRPr="0087369B" w:rsidRDefault="0087369B" w:rsidP="00EA7D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bookmarkStart w:id="0" w:name="_GoBack"/>
            <w:r w:rsidRPr="008736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Создание профи-парков для подростков из малообеспеченных семей (на базе организаций социального обслуживания населения Новосибирской области)</w:t>
            </w:r>
            <w:bookmarkEnd w:id="0"/>
          </w:p>
        </w:tc>
        <w:tc>
          <w:tcPr>
            <w:tcW w:w="3402" w:type="dxa"/>
            <w:shd w:val="clear" w:color="auto" w:fill="auto"/>
          </w:tcPr>
          <w:p w:rsidR="00EA7D95" w:rsidRPr="00F92C4B" w:rsidRDefault="00F92C4B" w:rsidP="00EA7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92C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</w:tr>
    </w:tbl>
    <w:p w:rsidR="008D5D27" w:rsidRDefault="008D5D27" w:rsidP="00B65B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D5D27" w:rsidRDefault="008D5D27" w:rsidP="00B65B8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D5D27" w:rsidRPr="00B65B83" w:rsidRDefault="008D5D27" w:rsidP="00B65B83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8D5D27" w:rsidRPr="00B65B83" w:rsidSect="00B65B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65B83"/>
    <w:rsid w:val="00082C42"/>
    <w:rsid w:val="00087CDA"/>
    <w:rsid w:val="000C41BB"/>
    <w:rsid w:val="001B227B"/>
    <w:rsid w:val="0022751A"/>
    <w:rsid w:val="00232DF2"/>
    <w:rsid w:val="00274FE7"/>
    <w:rsid w:val="003B02C9"/>
    <w:rsid w:val="003B7ED7"/>
    <w:rsid w:val="004301B7"/>
    <w:rsid w:val="0052326B"/>
    <w:rsid w:val="005A63B1"/>
    <w:rsid w:val="005C4393"/>
    <w:rsid w:val="00654EC1"/>
    <w:rsid w:val="007A15EA"/>
    <w:rsid w:val="00801E73"/>
    <w:rsid w:val="0087369B"/>
    <w:rsid w:val="008D5D27"/>
    <w:rsid w:val="00973E6C"/>
    <w:rsid w:val="009D23F5"/>
    <w:rsid w:val="00A27C62"/>
    <w:rsid w:val="00B31812"/>
    <w:rsid w:val="00B65B83"/>
    <w:rsid w:val="00CB2B42"/>
    <w:rsid w:val="00D14322"/>
    <w:rsid w:val="00D45DF5"/>
    <w:rsid w:val="00E632AF"/>
    <w:rsid w:val="00EA7D95"/>
    <w:rsid w:val="00F036AA"/>
    <w:rsid w:val="00F07612"/>
    <w:rsid w:val="00F82771"/>
    <w:rsid w:val="00F82DAD"/>
    <w:rsid w:val="00F9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65B83"/>
    <w:pPr>
      <w:pBdr>
        <w:bottom w:val="single" w:sz="4" w:space="4" w:color="4F81BD"/>
      </w:pBdr>
      <w:suppressAutoHyphens/>
      <w:autoSpaceDE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a4">
    <w:name w:val="Выделенная цитата Знак"/>
    <w:basedOn w:val="a0"/>
    <w:link w:val="a3"/>
    <w:uiPriority w:val="30"/>
    <w:rsid w:val="00B65B8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styleId="a5">
    <w:name w:val="List Paragraph"/>
    <w:basedOn w:val="a"/>
    <w:qFormat/>
    <w:rsid w:val="00973E6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F92C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araba.nso.ru/news/4446" TargetMode="External"/><Relationship Id="rId5" Type="http://schemas.openxmlformats.org/officeDocument/2006/relationships/hyperlink" Target="http://admbaraba.nso.ru/news/4492" TargetMode="External"/><Relationship Id="rId4" Type="http://schemas.openxmlformats.org/officeDocument/2006/relationships/hyperlink" Target="http://kcsonbr.ru/page.php?level=1&amp;id_level_1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lastModifiedBy>Windows User</cp:lastModifiedBy>
  <cp:revision>11</cp:revision>
  <dcterms:created xsi:type="dcterms:W3CDTF">2021-04-08T05:39:00Z</dcterms:created>
  <dcterms:modified xsi:type="dcterms:W3CDTF">2021-12-27T03:34:00Z</dcterms:modified>
</cp:coreProperties>
</file>